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E8" w:rsidRDefault="00F33BE8" w:rsidP="00F33BE8">
      <w:pPr>
        <w:jc w:val="center"/>
        <w:rPr>
          <w:rFonts w:eastAsia="標楷體"/>
          <w:sz w:val="32"/>
          <w:szCs w:val="32"/>
        </w:rPr>
      </w:pPr>
      <w:r>
        <w:rPr>
          <w:sz w:val="32"/>
          <w:szCs w:val="32"/>
        </w:rPr>
        <w:t>201</w:t>
      </w:r>
      <w:r w:rsidR="00B9089B"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 xml:space="preserve"> Annual Meeting of Taiwan Pediatric Oncology Group</w:t>
      </w:r>
    </w:p>
    <w:p w:rsidR="00BC312D" w:rsidRPr="008E3EBC" w:rsidRDefault="006E182E" w:rsidP="00BC312D">
      <w:pPr>
        <w:spacing w:line="0" w:lineRule="atLeast"/>
        <w:ind w:firstLine="17"/>
        <w:contextualSpacing/>
        <w:mirrorIndents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  </w:t>
      </w:r>
      <w:r w:rsidR="00BC312D" w:rsidRPr="008E3EBC">
        <w:rPr>
          <w:rFonts w:eastAsia="標楷體"/>
          <w:sz w:val="28"/>
          <w:szCs w:val="28"/>
        </w:rPr>
        <w:t>開會日期：民國</w:t>
      </w:r>
      <w:r w:rsidR="00BC312D" w:rsidRPr="008E3EBC">
        <w:rPr>
          <w:rFonts w:eastAsia="標楷體"/>
          <w:sz w:val="28"/>
          <w:szCs w:val="28"/>
        </w:rPr>
        <w:t>10</w:t>
      </w:r>
      <w:r w:rsidR="00BC312D">
        <w:rPr>
          <w:rFonts w:eastAsia="標楷體" w:hint="eastAsia"/>
          <w:sz w:val="28"/>
          <w:szCs w:val="28"/>
        </w:rPr>
        <w:t>7</w:t>
      </w:r>
      <w:r w:rsidR="00BC312D" w:rsidRPr="008E3EBC">
        <w:rPr>
          <w:rFonts w:eastAsia="標楷體"/>
          <w:sz w:val="28"/>
          <w:szCs w:val="28"/>
        </w:rPr>
        <w:t>年</w:t>
      </w:r>
      <w:r w:rsidR="00BC312D" w:rsidRPr="008E3EBC">
        <w:rPr>
          <w:rFonts w:eastAsia="標楷體"/>
          <w:sz w:val="28"/>
          <w:szCs w:val="28"/>
        </w:rPr>
        <w:t>7</w:t>
      </w:r>
      <w:r w:rsidR="00BC312D" w:rsidRPr="008E3EBC">
        <w:rPr>
          <w:rFonts w:eastAsia="標楷體"/>
          <w:sz w:val="28"/>
          <w:szCs w:val="28"/>
        </w:rPr>
        <w:t>月</w:t>
      </w:r>
      <w:r w:rsidR="00BC312D">
        <w:rPr>
          <w:rFonts w:eastAsia="標楷體" w:hint="eastAsia"/>
          <w:sz w:val="28"/>
          <w:szCs w:val="28"/>
        </w:rPr>
        <w:t>15</w:t>
      </w:r>
      <w:r w:rsidR="00BC312D" w:rsidRPr="008E3EBC">
        <w:rPr>
          <w:rFonts w:eastAsia="標楷體"/>
          <w:sz w:val="28"/>
          <w:szCs w:val="28"/>
        </w:rPr>
        <w:t>日</w:t>
      </w:r>
      <w:r w:rsidR="00BC312D" w:rsidRPr="008E3EBC">
        <w:rPr>
          <w:rFonts w:eastAsia="標楷體"/>
          <w:sz w:val="28"/>
          <w:szCs w:val="28"/>
        </w:rPr>
        <w:t>(</w:t>
      </w:r>
      <w:r w:rsidR="00BC312D" w:rsidRPr="008E3EBC">
        <w:rPr>
          <w:rFonts w:eastAsia="標楷體"/>
          <w:sz w:val="28"/>
          <w:szCs w:val="28"/>
        </w:rPr>
        <w:t>星期日</w:t>
      </w:r>
      <w:r w:rsidR="00BC312D" w:rsidRPr="008E3EBC">
        <w:rPr>
          <w:rFonts w:eastAsia="標楷體"/>
          <w:sz w:val="28"/>
          <w:szCs w:val="28"/>
        </w:rPr>
        <w:t>)</w:t>
      </w:r>
      <w:r w:rsidR="00BC312D">
        <w:rPr>
          <w:rFonts w:eastAsia="標楷體" w:hint="eastAsia"/>
          <w:sz w:val="28"/>
          <w:szCs w:val="28"/>
        </w:rPr>
        <w:t>下</w:t>
      </w:r>
      <w:r w:rsidR="00BC312D" w:rsidRPr="008E3EBC">
        <w:rPr>
          <w:rFonts w:eastAsia="標楷體"/>
          <w:sz w:val="28"/>
          <w:szCs w:val="28"/>
        </w:rPr>
        <w:t>午</w:t>
      </w:r>
      <w:r w:rsidR="00BC312D" w:rsidRPr="008E3EBC">
        <w:rPr>
          <w:rFonts w:eastAsia="標楷體"/>
          <w:sz w:val="28"/>
          <w:szCs w:val="28"/>
        </w:rPr>
        <w:t>1</w:t>
      </w:r>
      <w:r w:rsidR="00BC312D">
        <w:rPr>
          <w:rFonts w:eastAsia="標楷體" w:hint="eastAsia"/>
          <w:sz w:val="28"/>
          <w:szCs w:val="28"/>
        </w:rPr>
        <w:t>3</w:t>
      </w:r>
      <w:r w:rsidR="00BC312D" w:rsidRPr="008E3EBC">
        <w:rPr>
          <w:rFonts w:eastAsia="標楷體"/>
          <w:sz w:val="28"/>
          <w:szCs w:val="28"/>
        </w:rPr>
        <w:t>時</w:t>
      </w:r>
      <w:r w:rsidR="00BC312D" w:rsidRPr="008E3EBC">
        <w:rPr>
          <w:rFonts w:eastAsia="標楷體"/>
          <w:sz w:val="28"/>
          <w:szCs w:val="28"/>
        </w:rPr>
        <w:t>00</w:t>
      </w:r>
      <w:r w:rsidR="00BC312D" w:rsidRPr="008E3EBC">
        <w:rPr>
          <w:rFonts w:eastAsia="標楷體"/>
          <w:sz w:val="28"/>
          <w:szCs w:val="28"/>
        </w:rPr>
        <w:t>分至下午</w:t>
      </w:r>
      <w:r w:rsidR="00BC312D" w:rsidRPr="008E3EBC">
        <w:rPr>
          <w:rFonts w:eastAsia="標楷體"/>
          <w:sz w:val="28"/>
          <w:szCs w:val="28"/>
        </w:rPr>
        <w:t>1</w:t>
      </w:r>
      <w:r w:rsidR="00BC312D">
        <w:rPr>
          <w:rFonts w:eastAsia="標楷體" w:hint="eastAsia"/>
          <w:sz w:val="28"/>
          <w:szCs w:val="28"/>
        </w:rPr>
        <w:t>6</w:t>
      </w:r>
      <w:r w:rsidR="00BC312D" w:rsidRPr="008E3EBC">
        <w:rPr>
          <w:rFonts w:eastAsia="標楷體"/>
          <w:sz w:val="28"/>
          <w:szCs w:val="28"/>
        </w:rPr>
        <w:t>時</w:t>
      </w:r>
      <w:r w:rsidR="00BC312D">
        <w:rPr>
          <w:rFonts w:eastAsia="標楷體" w:hint="eastAsia"/>
          <w:sz w:val="28"/>
          <w:szCs w:val="28"/>
        </w:rPr>
        <w:t>3</w:t>
      </w:r>
      <w:r w:rsidR="00BC312D" w:rsidRPr="008E3EBC">
        <w:rPr>
          <w:rFonts w:eastAsia="標楷體"/>
          <w:sz w:val="28"/>
          <w:szCs w:val="28"/>
        </w:rPr>
        <w:t>0</w:t>
      </w:r>
      <w:r w:rsidR="00BC312D" w:rsidRPr="008E3EBC">
        <w:rPr>
          <w:rFonts w:eastAsia="標楷體"/>
          <w:sz w:val="28"/>
          <w:szCs w:val="28"/>
        </w:rPr>
        <w:t>分。</w:t>
      </w:r>
    </w:p>
    <w:p w:rsidR="00BC312D" w:rsidRDefault="00BC312D" w:rsidP="00BC312D">
      <w:pPr>
        <w:spacing w:line="0" w:lineRule="atLeast"/>
        <w:contextualSpacing/>
        <w:mirrorIndents/>
        <w:rPr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8E3EBC">
        <w:rPr>
          <w:rFonts w:eastAsia="標楷體"/>
          <w:sz w:val="28"/>
          <w:szCs w:val="28"/>
        </w:rPr>
        <w:t>開會地點：</w:t>
      </w:r>
      <w:r w:rsidRPr="000D572B">
        <w:rPr>
          <w:rFonts w:ascii="標楷體" w:eastAsia="標楷體" w:hAnsi="標楷體"/>
          <w:sz w:val="28"/>
          <w:szCs w:val="28"/>
          <w:shd w:val="clear" w:color="auto" w:fill="FFFFFF"/>
        </w:rPr>
        <w:t>辜公亮基金會和信治癌中心醫院</w:t>
      </w:r>
    </w:p>
    <w:p w:rsidR="00BC312D" w:rsidRPr="00BC312D" w:rsidRDefault="00BC312D" w:rsidP="00BC312D">
      <w:pPr>
        <w:tabs>
          <w:tab w:val="left" w:pos="480"/>
          <w:tab w:val="center" w:pos="496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B71934">
        <w:rPr>
          <w:rFonts w:eastAsia="標楷體" w:hint="eastAsia"/>
          <w:sz w:val="28"/>
          <w:szCs w:val="28"/>
        </w:rPr>
        <w:t>地址</w:t>
      </w:r>
      <w:r w:rsidRPr="00B71934">
        <w:rPr>
          <w:rFonts w:eastAsia="標楷體"/>
          <w:sz w:val="28"/>
          <w:szCs w:val="28"/>
        </w:rPr>
        <w:t>:</w:t>
      </w:r>
      <w:r w:rsidRPr="000D572B">
        <w:rPr>
          <w:color w:val="222222"/>
          <w:shd w:val="clear" w:color="auto" w:fill="FFFFFF"/>
        </w:rPr>
        <w:t xml:space="preserve"> </w:t>
      </w:r>
      <w:r w:rsidRPr="000D572B">
        <w:rPr>
          <w:rFonts w:ascii="標楷體" w:eastAsia="標楷體" w:hAnsi="標楷體"/>
          <w:sz w:val="28"/>
          <w:szCs w:val="28"/>
          <w:shd w:val="clear" w:color="auto" w:fill="FFFFFF"/>
        </w:rPr>
        <w:t>台北市北投區立德路125號</w:t>
      </w:r>
      <w:r>
        <w:rPr>
          <w:color w:val="000080"/>
          <w:shd w:val="clear" w:color="auto" w:fill="FFFFFF"/>
        </w:rPr>
        <w:t> </w:t>
      </w:r>
      <w:r w:rsidRPr="00BC312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醫療大樓</w:t>
      </w:r>
      <w:r w:rsidRPr="00BC312D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  B2</w:t>
      </w:r>
      <w:r w:rsidRPr="00BC312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國際會議廳</w:t>
      </w:r>
    </w:p>
    <w:p w:rsidR="000863AA" w:rsidRPr="00335A27" w:rsidRDefault="000863AA" w:rsidP="00BC312D">
      <w:pPr>
        <w:snapToGrid w:val="0"/>
        <w:spacing w:line="276" w:lineRule="auto"/>
        <w:ind w:firstLine="17"/>
        <w:rPr>
          <w:szCs w:val="24"/>
        </w:rPr>
      </w:pPr>
      <w:r w:rsidRPr="00335A27">
        <w:rPr>
          <w:rFonts w:eastAsia="標楷體"/>
          <w:b/>
          <w:bCs/>
          <w:szCs w:val="24"/>
        </w:rPr>
        <w:t>議程</w:t>
      </w:r>
    </w:p>
    <w:tbl>
      <w:tblPr>
        <w:tblW w:w="102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301"/>
        <w:gridCol w:w="5381"/>
        <w:gridCol w:w="1759"/>
        <w:gridCol w:w="1779"/>
      </w:tblGrid>
      <w:tr w:rsidR="00BC312D" w:rsidRPr="00302D4A" w:rsidTr="00014BF7">
        <w:trPr>
          <w:trHeight w:val="3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>主講人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>主持人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13:00~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致詞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>林東燦執行長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41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13:00~13:20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會務報告暨</w:t>
            </w:r>
            <w:r w:rsidRPr="00C73F87">
              <w:rPr>
                <w:rFonts w:eastAsia="標楷體"/>
                <w:color w:val="000000"/>
                <w:kern w:val="0"/>
                <w:szCs w:val="24"/>
              </w:rPr>
              <w:t>TPOG</w:t>
            </w:r>
            <w:r w:rsidRPr="00C73F87">
              <w:rPr>
                <w:rFonts w:eastAsia="標楷體"/>
                <w:color w:val="000000"/>
                <w:kern w:val="0"/>
                <w:szCs w:val="24"/>
              </w:rPr>
              <w:t>討論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>方恩真主任</w:t>
            </w:r>
          </w:p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>陳博文副執行長</w:t>
            </w:r>
            <w:r w:rsidRPr="00565D21">
              <w:rPr>
                <w:rFonts w:eastAsia="標楷體"/>
                <w:color w:val="000000"/>
                <w:kern w:val="0"/>
                <w:szCs w:val="24"/>
              </w:rPr>
              <w:t xml:space="preserve">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>林東燦執行長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13:20~13:30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BC312D" w:rsidRDefault="00BC312D" w:rsidP="00014BF7">
            <w:pPr>
              <w:pStyle w:val="Web"/>
              <w:shd w:val="clear" w:color="auto" w:fill="FFFFFF"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C312D">
              <w:rPr>
                <w:rFonts w:ascii="Times New Roman" w:hAnsi="Times New Roman" w:cs="Times New Roman"/>
                <w:color w:val="000000"/>
              </w:rPr>
              <w:t>GCT 2017 protocol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葉庭吉</w:t>
            </w:r>
            <w:r w:rsidRPr="00302D4A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13:30~13:40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Hepatoblastoma/HCC 201</w:t>
            </w:r>
            <w:r w:rsidRPr="00BC312D">
              <w:rPr>
                <w:color w:val="000000"/>
                <w:kern w:val="0"/>
                <w:szCs w:val="24"/>
              </w:rPr>
              <w:t>7 protocol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pStyle w:val="Web"/>
              <w:shd w:val="clear" w:color="auto" w:fill="FFFFFF"/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侯人尹</w:t>
            </w:r>
            <w:r w:rsidRPr="00302D4A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565D21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565D21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13:40~13:50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adjustRightInd w:val="0"/>
              <w:snapToGrid w:val="0"/>
              <w:contextualSpacing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color w:val="000000"/>
              </w:rPr>
              <w:t>OGS 2017 protocol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洪君儀醫師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37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13:50~14:10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color w:val="000000"/>
              </w:rPr>
              <w:t>Hodgkin’s lymphoma 2018 protocol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陳世翔</w:t>
            </w:r>
            <w:r w:rsidRPr="00302D4A">
              <w:rPr>
                <w:rFonts w:eastAsia="標楷體"/>
                <w:color w:val="000000"/>
                <w:kern w:val="0"/>
                <w:szCs w:val="24"/>
              </w:rPr>
              <w:t>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14:10~14:30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szCs w:val="24"/>
              </w:rPr>
              <w:t>Coffee Break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BC312D" w:rsidRPr="00302D4A" w:rsidTr="00014BF7">
        <w:trPr>
          <w:trHeight w:val="39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14:30~14:50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rFonts w:eastAsia="標楷體"/>
                <w:color w:val="000000"/>
              </w:rPr>
              <w:t>current treatment of retinoblastoma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rFonts w:eastAsia="標楷體"/>
                <w:color w:val="000000"/>
              </w:rPr>
              <w:t>高玲玉醫師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>陳博文副執行長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14:50~15:10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B903DC" w:rsidRDefault="00BC312D" w:rsidP="00014BF7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shd w:val="clear" w:color="auto" w:fill="FFFFFF"/>
              </w:rPr>
              <w:t>手術後及義眼安裝後的後續照護及處理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rFonts w:eastAsia="標楷體"/>
                <w:color w:val="000000"/>
                <w:shd w:val="clear" w:color="auto" w:fill="FFFFFF"/>
              </w:rPr>
              <w:t>蔡悅如醫師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C73F87" w:rsidRDefault="00BC312D" w:rsidP="00014BF7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C73F87">
              <w:rPr>
                <w:rFonts w:eastAsia="標楷體"/>
                <w:color w:val="000000"/>
                <w:kern w:val="0"/>
                <w:szCs w:val="24"/>
              </w:rPr>
              <w:t>15:10~15:30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C73F8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視網膜母細胞瘤的基因突變與遺傳諮詢</w:t>
            </w:r>
            <w:r w:rsidRPr="00C73F87">
              <w:rPr>
                <w:rFonts w:eastAsia="標楷體"/>
                <w:color w:val="000000"/>
                <w:kern w:val="0"/>
                <w:szCs w:val="24"/>
              </w:rPr>
              <w:t xml:space="preserve">  </w:t>
            </w:r>
            <w:r w:rsidRPr="00C73F87">
              <w:rPr>
                <w:rFonts w:eastAsia="標楷體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302D4A" w:rsidRDefault="00BC312D" w:rsidP="00014BF7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rFonts w:eastAsia="標楷體"/>
                <w:color w:val="000000"/>
                <w:shd w:val="clear" w:color="auto" w:fill="FFFFFF"/>
              </w:rPr>
              <w:t>李玲慧博士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302D4A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761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A43267" w:rsidRDefault="00BC312D" w:rsidP="00014BF7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15:30~15: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A43267">
              <w:rPr>
                <w:rFonts w:eastAsia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A43267" w:rsidRDefault="00BC312D" w:rsidP="00014BF7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BC312D">
              <w:rPr>
                <w:color w:val="000000"/>
                <w:szCs w:val="24"/>
                <w:shd w:val="clear" w:color="auto" w:fill="FFFFFF"/>
              </w:rPr>
              <w:t>The crucial role of chemotherapy in the treatment of retinoblastoma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2D" w:rsidRPr="00A43267" w:rsidRDefault="00BC312D" w:rsidP="00014BF7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302D4A">
              <w:rPr>
                <w:rFonts w:eastAsia="標楷體"/>
                <w:color w:val="000000"/>
                <w:kern w:val="0"/>
                <w:szCs w:val="24"/>
              </w:rPr>
              <w:t>江東和醫師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15: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A43267">
              <w:rPr>
                <w:rFonts w:eastAsia="標楷體"/>
                <w:color w:val="000000"/>
                <w:kern w:val="0"/>
                <w:szCs w:val="24"/>
              </w:rPr>
              <w:t>0~16:00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Open Discussion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陳博文副執行長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BC312D" w:rsidRPr="00302D4A" w:rsidTr="00014BF7">
        <w:trPr>
          <w:trHeight w:val="324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16:00~16:30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臨時動議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43267">
              <w:rPr>
                <w:rFonts w:eastAsia="標楷體"/>
                <w:color w:val="000000"/>
                <w:kern w:val="0"/>
                <w:szCs w:val="24"/>
              </w:rPr>
              <w:t>林東燦執行長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12D" w:rsidRPr="00A43267" w:rsidRDefault="00BC312D" w:rsidP="00014BF7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FC04E4" w:rsidRDefault="00FC04E4" w:rsidP="00B24DBA">
      <w:pPr>
        <w:spacing w:beforeLines="50" w:afterLines="50"/>
        <w:rPr>
          <w:rFonts w:ascii="標楷體" w:eastAsia="標楷體" w:hint="eastAsia"/>
        </w:rPr>
      </w:pPr>
    </w:p>
    <w:p w:rsidR="00FE65C0" w:rsidRDefault="00FE65C0" w:rsidP="00B24DBA">
      <w:pPr>
        <w:spacing w:beforeLines="50" w:afterLines="50"/>
        <w:rPr>
          <w:rFonts w:ascii="標楷體" w:eastAsia="標楷體" w:hint="eastAsia"/>
        </w:rPr>
      </w:pPr>
    </w:p>
    <w:p w:rsidR="00B24DBA" w:rsidRDefault="00B24DBA" w:rsidP="00B24DBA">
      <w:pPr>
        <w:spacing w:beforeLines="50" w:afterLines="50"/>
        <w:rPr>
          <w:rFonts w:ascii="標楷體" w:eastAsia="標楷體" w:hint="eastAsia"/>
          <w:sz w:val="26"/>
          <w:szCs w:val="26"/>
        </w:rPr>
      </w:pPr>
      <w:r w:rsidRPr="00621F0C">
        <w:rPr>
          <w:rFonts w:ascii="標楷體" w:eastAsia="標楷體" w:hint="eastAsia"/>
          <w:sz w:val="26"/>
          <w:szCs w:val="26"/>
        </w:rPr>
        <w:t>主講者學歷及現職</w:t>
      </w:r>
    </w:p>
    <w:tbl>
      <w:tblPr>
        <w:tblW w:w="94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460"/>
        <w:gridCol w:w="3260"/>
        <w:gridCol w:w="4700"/>
      </w:tblGrid>
      <w:tr w:rsidR="0033361B" w:rsidRPr="0033361B" w:rsidTr="0033361B">
        <w:trPr>
          <w:trHeight w:val="324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現職</w:t>
            </w:r>
          </w:p>
        </w:tc>
      </w:tr>
      <w:tr w:rsidR="0033361B" w:rsidRPr="0033361B" w:rsidTr="0033361B">
        <w:trPr>
          <w:trHeight w:val="97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葉庭吉醫師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中國醫學院醫學系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馬偕紀念醫院小兒血液腫瘤科主任               馬偕醫學院醫學系 兼任助理教授師</w:t>
            </w:r>
          </w:p>
        </w:tc>
      </w:tr>
      <w:tr w:rsidR="0033361B" w:rsidRPr="0033361B" w:rsidTr="0033361B">
        <w:trPr>
          <w:trHeight w:val="1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侯人尹醫師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國立陽明大學醫學系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馬偕兒童醫院 兒童血液腫瘤科 主治醫師                                               馬偕醫學院醫學系 兼任臨床講師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馬偕醫護管理專科學校 兼任講師</w:t>
            </w:r>
          </w:p>
        </w:tc>
      </w:tr>
      <w:tr w:rsidR="0033361B" w:rsidRPr="0033361B" w:rsidTr="0033361B">
        <w:trPr>
          <w:trHeight w:val="97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洪君儀醫師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中山醫學大學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國立師範大學生命科學系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北榮民總醫院兒童</w:t>
            </w:r>
            <w:proofErr w:type="gramStart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學部主治醫師 </w:t>
            </w:r>
          </w:p>
        </w:tc>
      </w:tr>
      <w:tr w:rsidR="0033361B" w:rsidRPr="0033361B" w:rsidTr="0033361B">
        <w:trPr>
          <w:trHeight w:val="12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陳世翔醫師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台灣大學醫學院醫學系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長庚兒童血液腫瘤科主任 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長庚兒童血液腫瘤科副教授級主治醫師 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長庚大學醫學系小兒科兼任助理教授 </w:t>
            </w:r>
          </w:p>
        </w:tc>
      </w:tr>
      <w:tr w:rsidR="0033361B" w:rsidRPr="0033361B" w:rsidTr="0033361B">
        <w:trPr>
          <w:trHeight w:val="97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高玲玉醫師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高雄醫學大學醫學系畢業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長庚紀念醫院</w:t>
            </w:r>
            <w:proofErr w:type="gramStart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北院區眼</w:t>
            </w:r>
            <w:proofErr w:type="gramEnd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神經科主任 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長庚紀念醫院眼科助理教授 </w:t>
            </w:r>
          </w:p>
        </w:tc>
      </w:tr>
      <w:tr w:rsidR="0033361B" w:rsidRPr="0033361B" w:rsidTr="0033361B">
        <w:trPr>
          <w:trHeight w:val="97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蔡悅如醫師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台北醫學院醫學系畢業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長庚紀念醫院助理教授 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長庚紀念醫院</w:t>
            </w:r>
            <w:proofErr w:type="gramStart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北院區眼</w:t>
            </w:r>
            <w:proofErr w:type="gramEnd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整形科主治醫師 </w:t>
            </w:r>
          </w:p>
        </w:tc>
      </w:tr>
      <w:tr w:rsidR="0033361B" w:rsidRPr="0033361B" w:rsidTr="0033361B">
        <w:trPr>
          <w:trHeight w:val="13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李玲慧博士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Ph.D, State University of New York at Stony Brook, USA              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中央研究院 生物醫學科研究所 研究副技師 </w:t>
            </w:r>
          </w:p>
        </w:tc>
      </w:tr>
      <w:tr w:rsidR="0033361B" w:rsidRPr="0033361B" w:rsidTr="0033361B">
        <w:trPr>
          <w:trHeight w:val="1296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江東和醫師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高雄醫學院醫學系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361B" w:rsidRPr="0033361B" w:rsidRDefault="0033361B" w:rsidP="00333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長庚醫院 兒童內科</w:t>
            </w:r>
            <w:proofErr w:type="gramStart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</w:t>
            </w:r>
            <w:proofErr w:type="gramEnd"/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部長                             長庚小兒血液腫瘤科教授級主治醫師</w:t>
            </w:r>
            <w:r w:rsidRPr="003336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長庚大學中醫系兼任教授</w:t>
            </w:r>
          </w:p>
        </w:tc>
      </w:tr>
    </w:tbl>
    <w:p w:rsidR="0033361B" w:rsidRPr="0033361B" w:rsidRDefault="0033361B" w:rsidP="00B24DBA">
      <w:pPr>
        <w:spacing w:beforeLines="50" w:afterLines="50"/>
        <w:rPr>
          <w:rFonts w:ascii="標楷體" w:eastAsia="標楷體" w:hint="eastAsia"/>
          <w:b/>
          <w:sz w:val="26"/>
          <w:szCs w:val="26"/>
        </w:rPr>
      </w:pPr>
    </w:p>
    <w:p w:rsidR="0033361B" w:rsidRDefault="0033361B" w:rsidP="00B24DBA">
      <w:pPr>
        <w:spacing w:beforeLines="50" w:afterLines="50"/>
        <w:rPr>
          <w:rFonts w:ascii="標楷體" w:eastAsia="標楷體" w:hint="eastAsia"/>
          <w:sz w:val="26"/>
          <w:szCs w:val="26"/>
        </w:rPr>
      </w:pPr>
    </w:p>
    <w:p w:rsidR="0033361B" w:rsidRDefault="0033361B" w:rsidP="00B24DBA">
      <w:pPr>
        <w:spacing w:beforeLines="50" w:afterLines="50"/>
        <w:rPr>
          <w:rFonts w:ascii="標楷體" w:eastAsia="標楷體" w:hint="eastAsia"/>
          <w:sz w:val="26"/>
          <w:szCs w:val="26"/>
        </w:rPr>
      </w:pPr>
    </w:p>
    <w:p w:rsidR="0033361B" w:rsidRDefault="0033361B" w:rsidP="00B24DBA">
      <w:pPr>
        <w:spacing w:beforeLines="50" w:afterLines="50"/>
        <w:rPr>
          <w:rFonts w:ascii="標楷體" w:eastAsia="標楷體" w:hint="eastAsia"/>
          <w:sz w:val="26"/>
          <w:szCs w:val="26"/>
        </w:rPr>
      </w:pPr>
    </w:p>
    <w:p w:rsidR="0033361B" w:rsidRDefault="0033361B" w:rsidP="00B24DBA">
      <w:pPr>
        <w:spacing w:beforeLines="50" w:afterLines="50"/>
        <w:rPr>
          <w:rFonts w:ascii="標楷體" w:eastAsia="標楷體" w:hint="eastAsia"/>
          <w:sz w:val="26"/>
          <w:szCs w:val="26"/>
        </w:rPr>
      </w:pPr>
    </w:p>
    <w:p w:rsidR="0033361B" w:rsidRPr="00621F0C" w:rsidRDefault="0033361B" w:rsidP="00B24DBA">
      <w:pPr>
        <w:spacing w:beforeLines="50" w:afterLines="50"/>
        <w:rPr>
          <w:rFonts w:ascii="標楷體" w:eastAsia="標楷體"/>
          <w:sz w:val="26"/>
          <w:szCs w:val="26"/>
        </w:rPr>
      </w:pPr>
    </w:p>
    <w:p w:rsidR="00F13014" w:rsidRPr="00B24DBA" w:rsidRDefault="00F13014" w:rsidP="0071045C">
      <w:pPr>
        <w:spacing w:beforeLines="30"/>
        <w:rPr>
          <w:rFonts w:eastAsia="標楷體" w:hint="eastAsia"/>
        </w:rPr>
      </w:pPr>
    </w:p>
    <w:p w:rsidR="00F13014" w:rsidRDefault="00F13014" w:rsidP="0071045C">
      <w:pPr>
        <w:spacing w:beforeLines="30"/>
        <w:rPr>
          <w:rFonts w:eastAsia="標楷體" w:hint="eastAsia"/>
        </w:rPr>
      </w:pPr>
    </w:p>
    <w:p w:rsidR="00F13014" w:rsidRDefault="00F13014" w:rsidP="0071045C">
      <w:pPr>
        <w:spacing w:beforeLines="30"/>
        <w:rPr>
          <w:rFonts w:eastAsia="標楷體" w:hint="eastAsia"/>
        </w:rPr>
      </w:pPr>
    </w:p>
    <w:sectPr w:rsidR="00F13014" w:rsidSect="00A64363">
      <w:pgSz w:w="11906" w:h="16838" w:code="9"/>
      <w:pgMar w:top="1134" w:right="851" w:bottom="45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5B" w:rsidRDefault="00624A5B">
      <w:r>
        <w:separator/>
      </w:r>
    </w:p>
  </w:endnote>
  <w:endnote w:type="continuationSeparator" w:id="0">
    <w:p w:rsidR="00624A5B" w:rsidRDefault="0062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5B" w:rsidRDefault="00624A5B">
      <w:r>
        <w:separator/>
      </w:r>
    </w:p>
  </w:footnote>
  <w:footnote w:type="continuationSeparator" w:id="0">
    <w:p w:rsidR="00624A5B" w:rsidRDefault="0062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1CF2"/>
    <w:multiLevelType w:val="hybridMultilevel"/>
    <w:tmpl w:val="5358EA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F292A53"/>
    <w:multiLevelType w:val="singleLevel"/>
    <w:tmpl w:val="FE7447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0F25"/>
    <w:rsid w:val="00002E46"/>
    <w:rsid w:val="0001461F"/>
    <w:rsid w:val="00014BF7"/>
    <w:rsid w:val="0003231B"/>
    <w:rsid w:val="00042009"/>
    <w:rsid w:val="00045DF0"/>
    <w:rsid w:val="00062B33"/>
    <w:rsid w:val="0007045C"/>
    <w:rsid w:val="00077A51"/>
    <w:rsid w:val="000843AF"/>
    <w:rsid w:val="0008453C"/>
    <w:rsid w:val="00084C70"/>
    <w:rsid w:val="000863AA"/>
    <w:rsid w:val="000A1B9A"/>
    <w:rsid w:val="000A5BAF"/>
    <w:rsid w:val="000A7C9C"/>
    <w:rsid w:val="000B4E51"/>
    <w:rsid w:val="000B78A8"/>
    <w:rsid w:val="000F0EE1"/>
    <w:rsid w:val="000F35FE"/>
    <w:rsid w:val="00115306"/>
    <w:rsid w:val="00123DC8"/>
    <w:rsid w:val="00150675"/>
    <w:rsid w:val="001566CB"/>
    <w:rsid w:val="00157980"/>
    <w:rsid w:val="00167FAE"/>
    <w:rsid w:val="001915AD"/>
    <w:rsid w:val="00195F9A"/>
    <w:rsid w:val="001A24EB"/>
    <w:rsid w:val="001E526E"/>
    <w:rsid w:val="0021188C"/>
    <w:rsid w:val="00214235"/>
    <w:rsid w:val="00233834"/>
    <w:rsid w:val="00242753"/>
    <w:rsid w:val="002507A7"/>
    <w:rsid w:val="00254A21"/>
    <w:rsid w:val="00260648"/>
    <w:rsid w:val="0027165F"/>
    <w:rsid w:val="00276779"/>
    <w:rsid w:val="00293807"/>
    <w:rsid w:val="00297A91"/>
    <w:rsid w:val="002A7146"/>
    <w:rsid w:val="002B0A92"/>
    <w:rsid w:val="002B289E"/>
    <w:rsid w:val="003037C0"/>
    <w:rsid w:val="003040C1"/>
    <w:rsid w:val="00315E7A"/>
    <w:rsid w:val="0032217D"/>
    <w:rsid w:val="00323560"/>
    <w:rsid w:val="00324234"/>
    <w:rsid w:val="0033361B"/>
    <w:rsid w:val="00335A27"/>
    <w:rsid w:val="0034500E"/>
    <w:rsid w:val="00350C5E"/>
    <w:rsid w:val="00351DEA"/>
    <w:rsid w:val="00370CB0"/>
    <w:rsid w:val="00370D1B"/>
    <w:rsid w:val="0037203A"/>
    <w:rsid w:val="003851EC"/>
    <w:rsid w:val="00393B5D"/>
    <w:rsid w:val="003A341C"/>
    <w:rsid w:val="003A40B9"/>
    <w:rsid w:val="003A6408"/>
    <w:rsid w:val="003B4E80"/>
    <w:rsid w:val="003E6FF7"/>
    <w:rsid w:val="003E7B97"/>
    <w:rsid w:val="003F578F"/>
    <w:rsid w:val="0042282A"/>
    <w:rsid w:val="00434E10"/>
    <w:rsid w:val="004407B5"/>
    <w:rsid w:val="00442D7F"/>
    <w:rsid w:val="00446633"/>
    <w:rsid w:val="00457066"/>
    <w:rsid w:val="004571F3"/>
    <w:rsid w:val="004676C7"/>
    <w:rsid w:val="00493ACC"/>
    <w:rsid w:val="004B7D81"/>
    <w:rsid w:val="004C5A97"/>
    <w:rsid w:val="004D5583"/>
    <w:rsid w:val="004F05C6"/>
    <w:rsid w:val="004F41CC"/>
    <w:rsid w:val="005023AA"/>
    <w:rsid w:val="00510B67"/>
    <w:rsid w:val="005113E6"/>
    <w:rsid w:val="005236C4"/>
    <w:rsid w:val="00551109"/>
    <w:rsid w:val="00552D15"/>
    <w:rsid w:val="00557039"/>
    <w:rsid w:val="0058179C"/>
    <w:rsid w:val="00586FA6"/>
    <w:rsid w:val="005879A5"/>
    <w:rsid w:val="00590930"/>
    <w:rsid w:val="00597B8A"/>
    <w:rsid w:val="005A1610"/>
    <w:rsid w:val="005A65BB"/>
    <w:rsid w:val="005A6D63"/>
    <w:rsid w:val="005E074F"/>
    <w:rsid w:val="005E2443"/>
    <w:rsid w:val="005F609F"/>
    <w:rsid w:val="00621F0C"/>
    <w:rsid w:val="00624A5B"/>
    <w:rsid w:val="00627247"/>
    <w:rsid w:val="00635EB8"/>
    <w:rsid w:val="00642B6A"/>
    <w:rsid w:val="00644E59"/>
    <w:rsid w:val="00653604"/>
    <w:rsid w:val="00683F7A"/>
    <w:rsid w:val="006A4E12"/>
    <w:rsid w:val="006D1DD7"/>
    <w:rsid w:val="006E0B04"/>
    <w:rsid w:val="006E182E"/>
    <w:rsid w:val="006F04F6"/>
    <w:rsid w:val="006F1A91"/>
    <w:rsid w:val="006F30FD"/>
    <w:rsid w:val="006F7392"/>
    <w:rsid w:val="00704267"/>
    <w:rsid w:val="0071045C"/>
    <w:rsid w:val="0071495F"/>
    <w:rsid w:val="00726D0B"/>
    <w:rsid w:val="007438E7"/>
    <w:rsid w:val="007572A3"/>
    <w:rsid w:val="00777F9C"/>
    <w:rsid w:val="007850D7"/>
    <w:rsid w:val="00791B6B"/>
    <w:rsid w:val="007B16B9"/>
    <w:rsid w:val="007B589D"/>
    <w:rsid w:val="007F787B"/>
    <w:rsid w:val="00816B67"/>
    <w:rsid w:val="008330F8"/>
    <w:rsid w:val="00840B36"/>
    <w:rsid w:val="00844ECE"/>
    <w:rsid w:val="00851442"/>
    <w:rsid w:val="00852F2D"/>
    <w:rsid w:val="00855DF8"/>
    <w:rsid w:val="008639DC"/>
    <w:rsid w:val="00873E8A"/>
    <w:rsid w:val="00873F0E"/>
    <w:rsid w:val="0088069F"/>
    <w:rsid w:val="008B0553"/>
    <w:rsid w:val="008B4FBD"/>
    <w:rsid w:val="008C1E15"/>
    <w:rsid w:val="008F26C6"/>
    <w:rsid w:val="009070A6"/>
    <w:rsid w:val="0092097C"/>
    <w:rsid w:val="00922FB8"/>
    <w:rsid w:val="009432EE"/>
    <w:rsid w:val="00957AF1"/>
    <w:rsid w:val="009647FE"/>
    <w:rsid w:val="009A121F"/>
    <w:rsid w:val="009A691A"/>
    <w:rsid w:val="009B57A1"/>
    <w:rsid w:val="009B6091"/>
    <w:rsid w:val="009D568B"/>
    <w:rsid w:val="009E01C5"/>
    <w:rsid w:val="009F13A7"/>
    <w:rsid w:val="009F34A9"/>
    <w:rsid w:val="00A05D0E"/>
    <w:rsid w:val="00A14A37"/>
    <w:rsid w:val="00A213EB"/>
    <w:rsid w:val="00A44D79"/>
    <w:rsid w:val="00A47BC3"/>
    <w:rsid w:val="00A5038C"/>
    <w:rsid w:val="00A51E06"/>
    <w:rsid w:val="00A55547"/>
    <w:rsid w:val="00A64363"/>
    <w:rsid w:val="00A65E63"/>
    <w:rsid w:val="00A72C64"/>
    <w:rsid w:val="00A9720A"/>
    <w:rsid w:val="00AB0E5A"/>
    <w:rsid w:val="00AB25A6"/>
    <w:rsid w:val="00AB3E8D"/>
    <w:rsid w:val="00AC18B3"/>
    <w:rsid w:val="00AD6B09"/>
    <w:rsid w:val="00B02AF5"/>
    <w:rsid w:val="00B10FE2"/>
    <w:rsid w:val="00B218C1"/>
    <w:rsid w:val="00B2399C"/>
    <w:rsid w:val="00B24DBA"/>
    <w:rsid w:val="00B37B8F"/>
    <w:rsid w:val="00B42788"/>
    <w:rsid w:val="00B429FF"/>
    <w:rsid w:val="00B47141"/>
    <w:rsid w:val="00B47DF9"/>
    <w:rsid w:val="00B570D4"/>
    <w:rsid w:val="00B63BFB"/>
    <w:rsid w:val="00B676F0"/>
    <w:rsid w:val="00B67FB8"/>
    <w:rsid w:val="00B737B7"/>
    <w:rsid w:val="00B836DA"/>
    <w:rsid w:val="00B9089B"/>
    <w:rsid w:val="00BC312D"/>
    <w:rsid w:val="00BE4210"/>
    <w:rsid w:val="00BF2779"/>
    <w:rsid w:val="00BF59E0"/>
    <w:rsid w:val="00C20563"/>
    <w:rsid w:val="00C20B17"/>
    <w:rsid w:val="00C235F8"/>
    <w:rsid w:val="00C26486"/>
    <w:rsid w:val="00C3136A"/>
    <w:rsid w:val="00C31F1D"/>
    <w:rsid w:val="00C36544"/>
    <w:rsid w:val="00C46DB4"/>
    <w:rsid w:val="00C55AB8"/>
    <w:rsid w:val="00C56011"/>
    <w:rsid w:val="00C75B9D"/>
    <w:rsid w:val="00CA5585"/>
    <w:rsid w:val="00CB04F5"/>
    <w:rsid w:val="00CB6197"/>
    <w:rsid w:val="00CD0D60"/>
    <w:rsid w:val="00CD6D50"/>
    <w:rsid w:val="00CE21B0"/>
    <w:rsid w:val="00CF1BF6"/>
    <w:rsid w:val="00D1195F"/>
    <w:rsid w:val="00D2366D"/>
    <w:rsid w:val="00D36A19"/>
    <w:rsid w:val="00D44424"/>
    <w:rsid w:val="00D54B28"/>
    <w:rsid w:val="00D87E28"/>
    <w:rsid w:val="00D92256"/>
    <w:rsid w:val="00D92BFC"/>
    <w:rsid w:val="00DA43D2"/>
    <w:rsid w:val="00DA6B18"/>
    <w:rsid w:val="00DA76F0"/>
    <w:rsid w:val="00DC6AA3"/>
    <w:rsid w:val="00DD3B51"/>
    <w:rsid w:val="00DD7834"/>
    <w:rsid w:val="00DF5AE0"/>
    <w:rsid w:val="00E04C72"/>
    <w:rsid w:val="00E053E5"/>
    <w:rsid w:val="00E11BAF"/>
    <w:rsid w:val="00E13B3C"/>
    <w:rsid w:val="00E23C21"/>
    <w:rsid w:val="00E51980"/>
    <w:rsid w:val="00E815CB"/>
    <w:rsid w:val="00EA72E6"/>
    <w:rsid w:val="00EB2F38"/>
    <w:rsid w:val="00EC20C9"/>
    <w:rsid w:val="00EE5992"/>
    <w:rsid w:val="00EE5D67"/>
    <w:rsid w:val="00EF6753"/>
    <w:rsid w:val="00F13014"/>
    <w:rsid w:val="00F24E94"/>
    <w:rsid w:val="00F33BE8"/>
    <w:rsid w:val="00F4569B"/>
    <w:rsid w:val="00F638E5"/>
    <w:rsid w:val="00F869BD"/>
    <w:rsid w:val="00FB1688"/>
    <w:rsid w:val="00FB205A"/>
    <w:rsid w:val="00FC04E4"/>
    <w:rsid w:val="00FC4BD5"/>
    <w:rsid w:val="00FC73AE"/>
    <w:rsid w:val="00FD0F25"/>
    <w:rsid w:val="00FD473E"/>
    <w:rsid w:val="00FE5156"/>
    <w:rsid w:val="00FE65C0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semiHidden/>
    <w:rsid w:val="00510B67"/>
    <w:rPr>
      <w:rFonts w:ascii="標楷體" w:eastAsia="標楷體"/>
      <w:sz w:val="28"/>
      <w:lang/>
    </w:rPr>
  </w:style>
  <w:style w:type="character" w:customStyle="1" w:styleId="a6">
    <w:name w:val="本文 字元"/>
    <w:link w:val="a5"/>
    <w:semiHidden/>
    <w:rsid w:val="00510B67"/>
    <w:rPr>
      <w:rFonts w:ascii="標楷體" w:eastAsia="標楷體"/>
      <w:kern w:val="2"/>
      <w:sz w:val="28"/>
    </w:rPr>
  </w:style>
  <w:style w:type="character" w:customStyle="1" w:styleId="apple-converted-space">
    <w:name w:val="apple-converted-space"/>
    <w:rsid w:val="00CD0D60"/>
  </w:style>
  <w:style w:type="paragraph" w:styleId="a7">
    <w:name w:val="Balloon Text"/>
    <w:basedOn w:val="a"/>
    <w:link w:val="a8"/>
    <w:uiPriority w:val="99"/>
    <w:semiHidden/>
    <w:unhideWhenUsed/>
    <w:rsid w:val="00852F2D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852F2D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5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DF5AE0"/>
    <w:pPr>
      <w:widowControl/>
    </w:pPr>
    <w:rPr>
      <w:rFonts w:ascii="Calibri" w:eastAsia="Times New Roman" w:hAnsi="Calibri"/>
      <w:kern w:val="0"/>
      <w:sz w:val="22"/>
      <w:szCs w:val="21"/>
      <w:lang w:eastAsia="zh-CN"/>
    </w:rPr>
  </w:style>
  <w:style w:type="character" w:customStyle="1" w:styleId="ab">
    <w:name w:val="純文字 字元"/>
    <w:link w:val="aa"/>
    <w:uiPriority w:val="99"/>
    <w:rsid w:val="00DF5AE0"/>
    <w:rPr>
      <w:rFonts w:ascii="Calibri" w:eastAsia="Times New Roman" w:hAnsi="Calibri"/>
      <w:sz w:val="22"/>
      <w:szCs w:val="21"/>
      <w:lang w:eastAsia="zh-CN"/>
    </w:rPr>
  </w:style>
  <w:style w:type="paragraph" w:styleId="Web">
    <w:name w:val="Normal (Web)"/>
    <w:basedOn w:val="a"/>
    <w:uiPriority w:val="99"/>
    <w:unhideWhenUsed/>
    <w:rsid w:val="00BC31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簽呈</vt:lpstr>
    </vt:vector>
  </TitlesOfParts>
  <Company>兒童癌症基金會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簽呈</dc:title>
  <dc:creator>CF_FS</dc:creator>
  <cp:lastModifiedBy>user</cp:lastModifiedBy>
  <cp:revision>2</cp:revision>
  <cp:lastPrinted>2015-11-27T07:14:00Z</cp:lastPrinted>
  <dcterms:created xsi:type="dcterms:W3CDTF">2018-06-04T08:34:00Z</dcterms:created>
  <dcterms:modified xsi:type="dcterms:W3CDTF">2018-06-04T08:34:00Z</dcterms:modified>
</cp:coreProperties>
</file>